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7402" w14:textId="5135A2DF" w:rsidR="00646D1C" w:rsidRDefault="009405FD" w:rsidP="00646D1C">
      <w:pPr>
        <w:rPr>
          <w:rFonts w:ascii="Verdana" w:hAnsi="Verdana"/>
          <w:lang w:val="en-US"/>
        </w:rPr>
      </w:pPr>
      <w:r w:rsidRPr="00646D1C">
        <w:rPr>
          <w:rFonts w:ascii="Verdana" w:hAnsi="Verdana"/>
          <w:noProof/>
          <w:lang w:val="en-US"/>
        </w:rPr>
        <w:drawing>
          <wp:inline distT="0" distB="0" distL="0" distR="0" wp14:anchorId="78E084EF" wp14:editId="5858C387">
            <wp:extent cx="1988820" cy="410611"/>
            <wp:effectExtent l="0" t="0" r="0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65" cy="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CF1A" w14:textId="05683E8C" w:rsidR="004E11B7" w:rsidRPr="004E11B7" w:rsidRDefault="004E7390" w:rsidP="004E11B7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</w:rPr>
      </w:pPr>
      <w:r w:rsidRPr="004E11B7">
        <w:rPr>
          <w:rFonts w:ascii="Verdana" w:hAnsi="Verdana"/>
          <w:b/>
          <w:color w:val="FF0000"/>
          <w:lang w:eastAsia="bg-BG"/>
        </w:rPr>
        <w:t> </w:t>
      </w:r>
      <w:r w:rsidR="004E11B7" w:rsidRPr="004E11B7">
        <w:rPr>
          <w:rFonts w:ascii="Verdana" w:eastAsia="Calibri" w:hAnsi="Verdana" w:cs="Times New Roman"/>
          <w:b/>
          <w:color w:val="FF0000"/>
        </w:rPr>
        <w:t>Екскурзия</w:t>
      </w:r>
      <w:r w:rsidR="004E11B7" w:rsidRPr="004E11B7">
        <w:rPr>
          <w:rFonts w:ascii="Verdana" w:eastAsia="Calibri" w:hAnsi="Verdana" w:cs="Times New Roman"/>
          <w:b/>
          <w:color w:val="FF0000"/>
          <w:lang w:val="en-US"/>
        </w:rPr>
        <w:t xml:space="preserve"> </w:t>
      </w:r>
      <w:r w:rsidR="004E11B7" w:rsidRPr="004E11B7">
        <w:rPr>
          <w:rFonts w:ascii="Verdana" w:eastAsia="Calibri" w:hAnsi="Verdana" w:cs="Times New Roman"/>
          <w:b/>
          <w:color w:val="FF0000"/>
        </w:rPr>
        <w:t>в Мексико</w:t>
      </w:r>
      <w:r w:rsidR="004E11B7" w:rsidRPr="004E11B7">
        <w:rPr>
          <w:rFonts w:ascii="Verdana" w:eastAsia="Calibri" w:hAnsi="Verdana" w:cs="Times New Roman"/>
          <w:b/>
          <w:color w:val="FF0000"/>
        </w:rPr>
        <w:t xml:space="preserve"> и почивка </w:t>
      </w:r>
      <w:r w:rsidR="004E11B7" w:rsidRPr="004E11B7">
        <w:rPr>
          <w:rFonts w:ascii="Verdana" w:eastAsia="Calibri" w:hAnsi="Verdana" w:cs="Times New Roman"/>
          <w:b/>
          <w:color w:val="FF0000"/>
        </w:rPr>
        <w:t>на Ривиера Мая</w:t>
      </w:r>
      <w:r w:rsidR="00DE5AC8">
        <w:rPr>
          <w:rFonts w:ascii="Verdana" w:eastAsia="Calibri" w:hAnsi="Verdana" w:cs="Times New Roman"/>
          <w:b/>
          <w:color w:val="FF0000"/>
        </w:rPr>
        <w:t xml:space="preserve"> 2024</w:t>
      </w:r>
      <w:bookmarkStart w:id="0" w:name="_GoBack"/>
      <w:bookmarkEnd w:id="0"/>
      <w:r w:rsidR="004E11B7" w:rsidRPr="004E11B7">
        <w:rPr>
          <w:rFonts w:ascii="Verdana" w:eastAsia="Calibri" w:hAnsi="Verdana" w:cs="Times New Roman"/>
          <w:b/>
          <w:color w:val="FF0000"/>
        </w:rPr>
        <w:t>– стандартен вариант</w:t>
      </w:r>
    </w:p>
    <w:p w14:paraId="2F88E493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0"/>
          <w:szCs w:val="20"/>
          <w:lang w:val="en-US"/>
        </w:rPr>
      </w:pPr>
    </w:p>
    <w:p w14:paraId="31B5A3DC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4E11B7">
        <w:rPr>
          <w:rFonts w:ascii="Verdana" w:eastAsia="Calibri" w:hAnsi="Verdana" w:cs="Times New Roman"/>
          <w:b/>
          <w:color w:val="FF0000"/>
          <w:sz w:val="20"/>
          <w:szCs w:val="20"/>
        </w:rPr>
        <w:t xml:space="preserve">Обиколен тур + </w:t>
      </w:r>
      <w:r w:rsidRPr="004E11B7">
        <w:rPr>
          <w:rFonts w:ascii="Verdana" w:eastAsia="Calibri" w:hAnsi="Verdana" w:cs="Times New Roman"/>
          <w:b/>
          <w:color w:val="FF0000"/>
          <w:sz w:val="20"/>
          <w:szCs w:val="20"/>
          <w:lang w:val="en-US"/>
        </w:rPr>
        <w:t xml:space="preserve">All Inclusive </w:t>
      </w:r>
      <w:r w:rsidRPr="004E11B7">
        <w:rPr>
          <w:rFonts w:ascii="Verdana" w:eastAsia="Calibri" w:hAnsi="Verdana" w:cs="Times New Roman"/>
          <w:b/>
          <w:color w:val="FF0000"/>
          <w:sz w:val="20"/>
          <w:szCs w:val="20"/>
        </w:rPr>
        <w:t>почивка на Ривиера Мая</w:t>
      </w:r>
    </w:p>
    <w:p w14:paraId="205BFB33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03C0A9EC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13 дни / 10 нощувки</w:t>
      </w:r>
    </w:p>
    <w:p w14:paraId="114386C6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66960AB5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Дата на отпътуване 06.11.2024</w:t>
      </w:r>
    </w:p>
    <w:p w14:paraId="2525A51C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ru-RU"/>
        </w:rPr>
      </w:pPr>
    </w:p>
    <w:p w14:paraId="303BF778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i/>
          <w:iCs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i/>
          <w:iCs/>
          <w:sz w:val="20"/>
          <w:szCs w:val="20"/>
          <w:lang w:eastAsia="ru-RU"/>
        </w:rPr>
        <w:t xml:space="preserve">Мексико – безкрайна фиеста, древна история и археология, неописуема култура, приятелски настроени местни жители, вкусна храна, безкрайни пясъчни плажове… Не можем да изброим всичко, което ни впечатлява в тази невероятна страна. Тук са се развили петте древни цивилизации на Мезоамерика – Маи, Олмеки, Толтеки, Ацтеки и </w:t>
      </w:r>
      <w:r w:rsidRPr="004E11B7">
        <w:rPr>
          <w:rFonts w:ascii="Verdana" w:eastAsia="Calibri" w:hAnsi="Verdana" w:cs="Times New Roman"/>
          <w:i/>
          <w:iCs/>
          <w:sz w:val="20"/>
          <w:szCs w:val="20"/>
        </w:rPr>
        <w:t>Теотиуакан</w:t>
      </w:r>
      <w:r w:rsidRPr="004E11B7">
        <w:rPr>
          <w:rFonts w:ascii="Verdana" w:eastAsia="Calibri" w:hAnsi="Verdana" w:cs="Arial"/>
          <w:i/>
          <w:iCs/>
          <w:sz w:val="20"/>
          <w:szCs w:val="20"/>
          <w:lang w:eastAsia="ru-RU"/>
        </w:rPr>
        <w:t>. Все още се усеща и влиянието на испанските конкистадори след Колумб. По време на това незабравимо пътешествие ще откриете едни от най-значимите археологически обекти, както и ще се насладите на екзотична почивка на брека на Карибско море. Всеки, който е посетил Мексико, се пристрастява към всичко, което се предлага тук. Сигурни сме, че ще се върнете отново, за да преоткриете дори повече, от това, което ви предлага тази латиноамериканска страна!</w:t>
      </w:r>
    </w:p>
    <w:p w14:paraId="07917756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29BCF51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5E6D55A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b/>
          <w:color w:val="FF0000"/>
          <w:sz w:val="20"/>
          <w:szCs w:val="20"/>
        </w:rPr>
      </w:pPr>
      <w:r w:rsidRPr="004E11B7">
        <w:rPr>
          <w:rFonts w:ascii="Verdana" w:eastAsia="Calibri" w:hAnsi="Verdana" w:cs="Times New Roman"/>
          <w:b/>
          <w:color w:val="FF0000"/>
          <w:sz w:val="20"/>
          <w:szCs w:val="20"/>
        </w:rPr>
        <w:t>АКЦЕНТИ НА ПРОГРАМАТА</w:t>
      </w:r>
    </w:p>
    <w:p w14:paraId="237BD1FE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Самолетни билети София – Истанбул – Мексико сити; Канкун – Истанбул – София с вкл. 25 кг. чекиран и 7 кг. ръчен багаж</w:t>
      </w:r>
    </w:p>
    <w:p w14:paraId="6033CD72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Самолетен билет Мексико сити - Вилаермоса с вкл. 20 кг. чекиран и 5 кг. ръчен багаж;</w:t>
      </w:r>
    </w:p>
    <w:p w14:paraId="3E5D75E4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Удобни полети с Турските авиолинии с гарантирани места.</w:t>
      </w:r>
    </w:p>
    <w:p w14:paraId="22807FC0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Ранно настаняване в деня на пристигане в Мексико сити;</w:t>
      </w:r>
    </w:p>
    <w:p w14:paraId="36B1AD03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Комбинирана обиколка на знаковите места, свързани с великите цивилизации на Мексико .</w:t>
      </w:r>
    </w:p>
    <w:p w14:paraId="594711C6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Атрактивна туристическа програма в столицата Мексико сити с включени всички забележителности;</w:t>
      </w:r>
    </w:p>
    <w:p w14:paraId="1681AFED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Запознаване с културата, легендите и ритуалите в най-важните археологически обекти и древни останки, завещани ни от древните мексикански цивилизации – Теотиуакан, Паленке, Ушмал, Чичен Итца;</w:t>
      </w:r>
    </w:p>
    <w:p w14:paraId="0846C628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Опознаване на живопистни колониални градове, на бита и местната кухня при посещението на местните култури и общности - Кампече, Мерида и Валядолид;</w:t>
      </w:r>
    </w:p>
    <w:p w14:paraId="1E2CA2B5" w14:textId="7D707B31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3 нощувки на All Inclusive в </w:t>
      </w:r>
      <w:r>
        <w:rPr>
          <w:rFonts w:ascii="Verdana" w:eastAsia="Calibri" w:hAnsi="Verdana" w:cs="Arial"/>
          <w:sz w:val="20"/>
          <w:szCs w:val="20"/>
          <w:lang w:eastAsia="ru-RU"/>
        </w:rPr>
        <w:t>4</w:t>
      </w:r>
      <w:r w:rsidRPr="004E11B7">
        <w:rPr>
          <w:rFonts w:ascii="Verdana" w:eastAsia="Calibri" w:hAnsi="Verdana" w:cs="Arial"/>
          <w:sz w:val="20"/>
          <w:szCs w:val="20"/>
          <w:lang w:eastAsia="ru-RU"/>
        </w:rPr>
        <w:t>* хотел на брега на Ривиера Мая;</w:t>
      </w:r>
    </w:p>
    <w:p w14:paraId="316AB9BE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Пътуване с лодка в Сочимилко;</w:t>
      </w:r>
    </w:p>
    <w:p w14:paraId="66648C82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Възможност за посещение на археологическия обект Тулум;</w:t>
      </w:r>
    </w:p>
    <w:p w14:paraId="3A6F32F1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С включени всички турове и входни такси за археологическите обекти по програмата.</w:t>
      </w:r>
    </w:p>
    <w:p w14:paraId="5702079D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Водач-преводач при група от 15 туриста.</w:t>
      </w:r>
    </w:p>
    <w:p w14:paraId="03EAF77E" w14:textId="77777777" w:rsidR="004E11B7" w:rsidRPr="004E11B7" w:rsidRDefault="004E11B7" w:rsidP="004E11B7">
      <w:pPr>
        <w:numPr>
          <w:ilvl w:val="0"/>
          <w:numId w:val="16"/>
        </w:num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Малки групи с персонално внимание към всеки турист.</w:t>
      </w:r>
    </w:p>
    <w:p w14:paraId="68254E00" w14:textId="77777777" w:rsidR="004E11B7" w:rsidRPr="004E11B7" w:rsidRDefault="004E11B7" w:rsidP="004E11B7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  <w:lang w:eastAsia="ru-RU"/>
        </w:rPr>
      </w:pPr>
    </w:p>
    <w:p w14:paraId="5ADF6667" w14:textId="77777777" w:rsidR="004E11B7" w:rsidRPr="004E11B7" w:rsidRDefault="004E11B7" w:rsidP="004E11B7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  <w:lang w:eastAsia="ru-RU"/>
        </w:rPr>
      </w:pPr>
    </w:p>
    <w:p w14:paraId="476866D8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  <w:t>ПРОГРАМА</w:t>
      </w:r>
    </w:p>
    <w:p w14:paraId="0B3E35C1" w14:textId="77777777" w:rsidR="004E11B7" w:rsidRPr="004E11B7" w:rsidRDefault="004E11B7" w:rsidP="004E11B7">
      <w:pPr>
        <w:spacing w:after="0" w:line="240" w:lineRule="auto"/>
        <w:jc w:val="center"/>
        <w:rPr>
          <w:rFonts w:ascii="Verdana" w:eastAsia="Calibri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6CA0D2F3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 Ден София - Истанбул</w:t>
      </w:r>
    </w:p>
    <w:p w14:paraId="70C9AA1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Събиране на групата на летище София, Терминал 2, за полет от България за Мексико през Истанбул.</w:t>
      </w:r>
    </w:p>
    <w:p w14:paraId="038E165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7CFB91B8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2 Ден Истанбул – Мексико сити</w:t>
      </w:r>
    </w:p>
    <w:p w14:paraId="5A122DB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Полет Истанбул – Мексико сити.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Пристигане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рано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сутринта на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в най-старата столица </w:t>
      </w:r>
      <w:r w:rsidRPr="004E11B7">
        <w:rPr>
          <w:rFonts w:ascii="Verdana" w:eastAsia="Calibri" w:hAnsi="Verdana" w:cs="Times New Roman"/>
          <w:sz w:val="20"/>
          <w:szCs w:val="20"/>
        </w:rPr>
        <w:t>на американския континент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– Мексико сити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066F9DD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Столицата на Мексико, има богата история, започваща през 14-ти век, когато на същото място се е намирал град на ацтеките - Теночтитлан. Това е била една от най-заселените и процъфтяващи ацтекски столици преди да бъде завладяна от испанския завоевател Ернан Кортес през 1521 г. След завоеванието, испанците разрушават града и изграждат нова колониална столица. Тя се разраства бързо и се превръща в един от най-големите и важни градове в колониална Испания. През 19-ти и 20-ти век, Мексико Сити продължава да се развива, като става център на културата </w:t>
      </w:r>
      <w:r w:rsidRPr="004E11B7">
        <w:rPr>
          <w:rFonts w:ascii="Verdana" w:eastAsia="Calibri" w:hAnsi="Verdana" w:cs="Times New Roman"/>
          <w:sz w:val="20"/>
          <w:szCs w:val="20"/>
        </w:rPr>
        <w:lastRenderedPageBreak/>
        <w:t>и политиката в Мексико. Днес този огромен град, с население от 9 мил. жители, съчетава богато историческо наследство с модерна инфраструктура.</w:t>
      </w:r>
    </w:p>
    <w:p w14:paraId="03081AD4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</w:rPr>
        <w:t>Ранно настаняване в хотела и късна закуска, след която ще имаме възможност за почивка след дългия полет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14:paraId="68F9EDF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След обяд ще започне нашата туристическа програма. </w:t>
      </w:r>
    </w:p>
    <w:p w14:paraId="5729EF7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Ще започнем с главният градски площад на древния квартал Тлателолко – 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>„Площада на трите култури“.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Наречен е така, защото съдържа представителни произведения от три основни периода от историята на града и показва архитектурното наследство на три културни аспекта: ацтекските пирамиди на Тлателолко, испанския Templo de Santiago от 17-ти век и модерната кула, която се помещава Centro Cultural Universitario . </w:t>
      </w:r>
    </w:p>
    <w:p w14:paraId="7ED5CDC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Разходката ни ще продължи с посещение на базиликата 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 xml:space="preserve">Светилището на Дева Мария от Гуадалупе, </w:t>
      </w:r>
      <w:r w:rsidRPr="004E11B7">
        <w:rPr>
          <w:rFonts w:ascii="Verdana" w:eastAsia="Calibri" w:hAnsi="Verdana" w:cs="Times New Roman"/>
          <w:sz w:val="20"/>
          <w:szCs w:val="20"/>
        </w:rPr>
        <w:t>което е едно от най-посещаваните места в Мексико. Според легендата Дева Мария се явила на Хуан Диего /благочестив ацтек, приел християнството/ на 9 декември и отново на 12 декември 1531 г. По време на първото си явявяне тя поискала да бъде построено светилище за нея на мястото, където се е появила- Тепеяк Хил ( хълм, който преди е бил място за поклонение на ацтекската богиня Тонанцин). Епископът обаче поискал знак за доказателство, преди да одобри строежа на църква. Тогава Мария се явила за втори път на Хуан Диего и напълнила наметалото му с цъфнали кастилски рози, въпреки че такива не растяли в Мексико по това време. При втора аудиенция с епископа, Хуан Диего изсипал десетките рози на пода и разкрил образа на Мария, отпечатан от вътрешната страна на наметалото – изображението, което сега е почитано в Базиликата на Гуадалупе.</w:t>
      </w:r>
    </w:p>
    <w:p w14:paraId="6B4421A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</w:pP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>Връща</w:t>
      </w: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>не</w:t>
      </w: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 xml:space="preserve"> в хотела</w:t>
      </w: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>, свободно време за почивка и разходка</w:t>
      </w: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  <w:lang w:val="en-US"/>
        </w:rPr>
        <w:t>.</w:t>
      </w:r>
      <w:r w:rsidRPr="004E11B7">
        <w:rPr>
          <w:rFonts w:ascii="Verdana" w:eastAsia="Calibri" w:hAnsi="Verdana" w:cs="Arial"/>
          <w:color w:val="222222"/>
          <w:sz w:val="20"/>
          <w:szCs w:val="20"/>
          <w:shd w:val="clear" w:color="auto" w:fill="FFFFFF"/>
        </w:rPr>
        <w:t xml:space="preserve"> Нощувка в Мексико Сити.</w:t>
      </w:r>
    </w:p>
    <w:p w14:paraId="2FCD210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6B79A78B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3 Ден Мексико сити</w:t>
      </w:r>
    </w:p>
    <w:p w14:paraId="351D65B3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Закуска в хотела. </w:t>
      </w:r>
    </w:p>
    <w:p w14:paraId="43D3549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</w:rPr>
        <w:t>Днес ще продължим да опознаване Мексико сити и неговите покрайни. Днешният ден ще бъде изцяло посветен на красотата на мексиканската столица.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След закуска ще започнем обиколката с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Площада на Конституцията или както мексиканците го наричат – Сокало. Мястото е заобиколено от сгради с важна архитектурна, артистична и историческа стойност. В Националния дворец се намират изящните художествени творби на Диего Ривера. Стенописите нагледно представят историята на Мексико преди, по време и след испанската епоха. На площада се намират също сградата на Върховния съд и Катедралата на мегаполиса, която силно напомня на тази в Севиля. Този площад някога е бил центъра на столицата на ацтеките – Теночтитлан.</w:t>
      </w:r>
    </w:p>
    <w:p w14:paraId="1D606F5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Следващата ни спирка е паркът Чапултепек, в който се намира един от най-прочутите музеи в света – Антропологическия музей на Мексико. Ще посетим залата с историята на Империята на ацтеките, където ще видим на живо оригинали на артефакти от предиспанската епоха, вкл</w:t>
      </w:r>
      <w:r w:rsidRPr="004E11B7">
        <w:rPr>
          <w:rFonts w:ascii="Verdana" w:eastAsia="Calibri" w:hAnsi="Verdana" w:cs="Times New Roman"/>
          <w:sz w:val="20"/>
          <w:szCs w:val="20"/>
        </w:rPr>
        <w:t>ючително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и слънчевия камък на ацтеките, намерен при разкопки на площада Сокало през 1790 г.</w:t>
      </w:r>
    </w:p>
    <w:p w14:paraId="179CDBB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</w:rPr>
        <w:t>Свободно време за обяд, след което продължаваме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към Сочимилко в покрайнините на града, където ще се повозим на типична мексиканска лодка. Каналите, по които ще се движим, са част от обширните блата върху които е построена бившата столица на ацтеките.</w:t>
      </w:r>
    </w:p>
    <w:p w14:paraId="77A6A7C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Късн</w:t>
      </w:r>
      <w:r w:rsidRPr="004E11B7">
        <w:rPr>
          <w:rFonts w:ascii="Verdana" w:eastAsia="Calibri" w:hAnsi="Verdana" w:cs="Times New Roman"/>
          <w:sz w:val="20"/>
          <w:szCs w:val="20"/>
        </w:rPr>
        <w:t>ия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следобед ще посетим предградието Койоакан</w:t>
      </w:r>
      <w:r w:rsidRPr="004E11B7">
        <w:rPr>
          <w:rFonts w:ascii="Verdana" w:eastAsia="Calibri" w:hAnsi="Verdana" w:cs="Times New Roman"/>
          <w:sz w:val="20"/>
          <w:szCs w:val="20"/>
        </w:rPr>
        <w:t>. Две от къщите заслужават специално внимание там: Къщата на Ернан Кортес – испански конкистадор – построил голям комплекс от сгради, за които няма неоспорими доказателства, че някога е живял там.</w:t>
      </w:r>
      <w:r w:rsidRPr="004E11B7">
        <w:rPr>
          <w:rFonts w:ascii="Verdana" w:eastAsia="Calibri" w:hAnsi="Verdana" w:cs="Segoe UI"/>
          <w:color w:val="484848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Това място е било седалището на маркизата на долината на Оахака. К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ъщата-музей на Фрида Кало и Диего Ривера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, известна като Синята къща, е и музей на изкуството , посветен на живота и работата на мексиканската художничка Фрида Кало. Сградата е родното място на Кало, домът, в който тя е израснала и живяла със съпруга си Диего Ривера в продължение на няколко години. След смъртта й, през 1957 г. Диего Ривера дарява дома и вещите в него му, за да го превърне в музей в чест на Фрида. Музеят съдържа колекция от произведения на изкуството на и лични вещи на Фрида Кало. Къщите на Ернан Кортес и Фрида Кало се разглеждат отвън. </w:t>
      </w:r>
    </w:p>
    <w:p w14:paraId="4F7FF12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Връщане в хотела. Нощувка в Мексико Сити.</w:t>
      </w:r>
    </w:p>
    <w:p w14:paraId="7A547B3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16075FA5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4 Ден Мексико сити – Теотиуакан – Мексико сити</w:t>
      </w:r>
    </w:p>
    <w:p w14:paraId="33ED0A32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Закуска в хотела.</w:t>
      </w:r>
    </w:p>
    <w:p w14:paraId="27ACDE0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Днес ще се отправим на едно задължително посещение на 50 км от града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за тур на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археологическия комплекс Сан Хуан Теотиуакан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 xml:space="preserve">. </w:t>
      </w:r>
    </w:p>
    <w:p w14:paraId="2DCF9A4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Теотиуакан е един от най-впечатляващите археологически обекти в света. Между 100 000 и 200 000 души са живели там в своя пик около 600 г. сл. н. е., което го прави един от най-големите градове в древния свят. Градът е кръстен от говорещите науатъл ацтеки приблизително 1000 </w:t>
      </w:r>
      <w:r w:rsidRPr="004E11B7">
        <w:rPr>
          <w:rFonts w:ascii="Verdana" w:eastAsia="Calibri" w:hAnsi="Verdana" w:cs="Times New Roman"/>
          <w:sz w:val="20"/>
          <w:szCs w:val="20"/>
        </w:rPr>
        <w:lastRenderedPageBreak/>
        <w:t xml:space="preserve">години след създаването му, като „Теотиуакан“ означава „Мястото, където са създадени боговете“. С височина повече от 200 фута, 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>Пирамидата на Слънцето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е една от най-големите подобни структури в света. Сградата, на възраст около 1800 години, вероятно съдържа около 1 милион кубични ярда вулканичен камък и други материали. 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>Пирамидата на Луната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се намира в западния край на Авенюто на мъртвите и имитира очертанията на планината Серо Гордо. Смята се, че е била използвана като ритуален храм, построен за почитане на Великата богиня на Теотиуакан, която е служила като божество на водата, плодородието и сътворението. Авенюто на мъртвите, което е първото нещо, което зрителите виждат, минава направо през града и завършва при Пирамидата на Луната. Това ви създава впечатлението, че пирамидата се използва като път към подземния свят. </w:t>
      </w:r>
    </w:p>
    <w:p w14:paraId="105E4B72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b/>
          <w:bCs/>
          <w:sz w:val="20"/>
          <w:szCs w:val="20"/>
        </w:rPr>
        <w:t>Пирамидата на Кетцалкоатъл</w:t>
      </w:r>
      <w:r w:rsidRPr="004E11B7">
        <w:rPr>
          <w:rFonts w:ascii="Verdana" w:eastAsia="Calibri" w:hAnsi="Verdana" w:cs="Times New Roman"/>
          <w:sz w:val="20"/>
          <w:szCs w:val="20"/>
        </w:rPr>
        <w:t>, известна също като "Пирамидата на Пернатата змия"</w:t>
      </w:r>
      <w:r w:rsidRPr="004E11B7">
        <w:rPr>
          <w:rFonts w:ascii="Verdana" w:eastAsia="Calibri" w:hAnsi="Verdana" w:cs="Segoe UI"/>
          <w:color w:val="374151"/>
          <w:sz w:val="20"/>
          <w:szCs w:val="20"/>
          <w:shd w:val="clear" w:color="auto" w:fill="F7F7F8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е известна с впечатляващата си стълбеста архитектура с каменни фигури на змии по стъпалата й. Тя представя изкуството и вярата на древните мексикански култури и остава ключов символ за разбиране на техните обичаи и история.</w:t>
      </w:r>
    </w:p>
    <w:p w14:paraId="0C8109F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b/>
          <w:bCs/>
          <w:sz w:val="20"/>
          <w:szCs w:val="20"/>
        </w:rPr>
        <w:t>Дворецът на пеперудите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- е кръстен на многобройните си релефи във формата на пеперудени крила. В реставрираната част има почти незабележим тунел, който води до оригиналните помещения на двореца под земята.</w:t>
      </w:r>
      <w:r w:rsidRPr="004E11B7">
        <w:rPr>
          <w:rFonts w:ascii="Verdana" w:eastAsia="Calibri" w:hAnsi="Verdana" w:cs="Times New Roman"/>
          <w:color w:val="382C14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Известен е с намерените единствени останките от стенописи в Теотиуакан. Сред тях е една, която представлява процесия от ягуари, свирещи на тромби, направени от миди, и процесия от зелени птици, от чиито човки текат струи вода.</w:t>
      </w:r>
    </w:p>
    <w:p w14:paraId="4D6903E1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След тура ще спрем за обяд в местен ресторант (обядът не е включен в цената). Връщане в Мексико Сити. Нощувка</w:t>
      </w:r>
    </w:p>
    <w:p w14:paraId="50C6A7D4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702148BA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color w:val="0070C0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5 ден Мексико сити – Вилаермоса - Паленке</w:t>
      </w:r>
    </w:p>
    <w:p w14:paraId="47F00A2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val="en-US"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Закуска. Освобождаване на хотела. Трансфер до летището за полет от Мексико сити до Вилаермоса. Посрещане и трансфер до Паленке. </w:t>
      </w:r>
    </w:p>
    <w:p w14:paraId="5EC3048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Разположен в подножието на планината Чиапас в Мексико, Паленке е един от най-важните градове-държави от времето на маите. Градът процъфтява между ок. 600 и 750 г. от н. е., въпреки, че има доказателства за населяването му още през 3 в. преди н.е. Името Palenque произлиза от испански и в превод означава „укрепено място“. Първоначалното име, което е дадено от маите е Lakamha. Разположен на стратегическо ясто, където се съединяват планинските проходи с крайбрежните равнини, регионът просперира като вътрешен търговски център, което позволява на Паленке да контролира голяма територия и да формира полезни съюзи с други мощни древни градове-държави като Тикал, Помона и Тортугеро. В днешно време, археологическият парк Паленке е включен в списъка на ЮНЕСКО за световно културно наследство.</w:t>
      </w:r>
    </w:p>
    <w:p w14:paraId="7A91F1B4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Настаняване в хотела. Свободно време за почивка и самостоятелни занимания.</w:t>
      </w:r>
    </w:p>
    <w:p w14:paraId="4BF282D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31928D6F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6 ден Паленке – Кампече</w:t>
      </w:r>
    </w:p>
    <w:p w14:paraId="5E48A38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Закуска в хотела.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След закуска ще направим едно от най-запомнящите се посещения на археологическа зона – тази на древния град на маите от класическия период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– Паленке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.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Ослепителен град (400 – 900 г. сл. Хр.), той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e </w:t>
      </w:r>
      <w:r w:rsidRPr="004E11B7">
        <w:rPr>
          <w:rFonts w:ascii="Verdana" w:eastAsia="Calibri" w:hAnsi="Verdana" w:cs="Times New Roman"/>
          <w:sz w:val="20"/>
          <w:szCs w:val="20"/>
        </w:rPr>
        <w:t>лежал скрит в джунглата в продължение на много векове и е бил седалище на могъщата династия на крал Пакал. Паленке е дом на страхотни храмове, дворци, площади, гробници, скулптури и йероглифни надписи, разказващи историята на мястото. Обявен е за обект на световното наследство през 1987 г. На място ще научим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повече за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една от знаковите фигури в цялата история на маите. Великолепно запазените и реставрирани бели пирамиди и дворци на фона на смарагдово зелената растителност оставя трайни и незабравими спомени от това приключение.</w:t>
      </w:r>
    </w:p>
    <w:p w14:paraId="23B75C5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След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посещението на Паленке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ще потеглим по магистралата към Мексиканския залив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и ще хапнем за обяд по път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. Ще пресечем най-голямата река в Мексико, Усумасинта и ще преминем от щата Чиапас в щата Табаско. Привечер ще пристигнем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в Кампече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и след като се настаним в хотела ще можем да направим пешеходна обиколка на града и крепостната стена.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Кампече е пристанищен град в Мексиканския залив. Известен е със запазените си барокови колониални сгради, военна архитектура и ограден исторически квартал. В отговор на пиратски атаки градът е укрепен през 17-и век и 2 крепости на върха на хълм</w:t>
      </w:r>
      <w:r w:rsidRPr="004E11B7">
        <w:rPr>
          <w:rFonts w:ascii="Verdana" w:eastAsia="Calibri" w:hAnsi="Verdana" w:cs="Times New Roman"/>
          <w:sz w:val="20"/>
          <w:szCs w:val="20"/>
        </w:rPr>
        <w:t>, превърнати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сега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в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музеи.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Н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якога е бил място на процъфтяваща цивилизация на маите</w:t>
      </w:r>
      <w:r w:rsidRPr="004E11B7">
        <w:rPr>
          <w:rFonts w:ascii="Verdana" w:eastAsia="Calibri" w:hAnsi="Verdana" w:cs="Times New Roman"/>
          <w:sz w:val="20"/>
          <w:szCs w:val="20"/>
        </w:rPr>
        <w:t>, а днес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е дом на най-стария карнавал в Мексико</w:t>
      </w:r>
      <w:r w:rsidRPr="004E11B7">
        <w:rPr>
          <w:rFonts w:ascii="Verdana" w:eastAsia="Calibri" w:hAnsi="Verdana" w:cs="Times New Roman"/>
          <w:sz w:val="20"/>
          <w:szCs w:val="20"/>
        </w:rPr>
        <w:t>. Нощувка в Кампече.</w:t>
      </w:r>
    </w:p>
    <w:p w14:paraId="4C5D988B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3DB1F5C5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7 ден Кампече – Ушмал – Мерида</w:t>
      </w:r>
    </w:p>
    <w:p w14:paraId="6F2E6845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Закуска в хотела. </w:t>
      </w:r>
    </w:p>
    <w:p w14:paraId="626319D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lastRenderedPageBreak/>
        <w:t>След закуска ще се о</w:t>
      </w:r>
      <w:r w:rsidRPr="004E11B7">
        <w:rPr>
          <w:rFonts w:ascii="Verdana" w:eastAsia="Calibri" w:hAnsi="Verdana" w:cs="Times New Roman"/>
          <w:sz w:val="20"/>
          <w:szCs w:val="20"/>
        </w:rPr>
        <w:t>тпътуваме към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столицата на Юкатан – Мерида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. По пътя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ще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посетим още един великолепен град на маите – Ушмал. 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 xml:space="preserve">Ушмал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е бил един от най-големите градове на полуостров Юкатан на Пътят на Пуук. В рацвета си (около 600-900 г. сл. Хр.), е бил дом на приблизително 20 000 маи. Името Uxmal на езика на маите, означава "три пъти построен". Това име се отнася до изграждането на най-високата му структура, Пирамидата на магьосника, която е построена върху съществуващи пирамиди. Посещението на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Пирамидата на магьосника, фризовете по стените на училището за благородници,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къщата на костенурките,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игрището и красивата гледка от върха на пирамидата на губернатора са част от преживяванията този ден.</w:t>
      </w:r>
    </w:p>
    <w:p w14:paraId="0EE47521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Ще имаме вкусен обяд (включен в цената).</w:t>
      </w:r>
    </w:p>
    <w:p w14:paraId="6D6E22C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След като се насладим на магията и историята на Ушмал, ще продължим нашето пътуване към Мерида. По пътя ще имаме време да научим повече за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за историята и любопитни факти от живота в Мексико.</w:t>
      </w:r>
    </w:p>
    <w:p w14:paraId="35399B3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Мерида, столицата на щата Юкатан в Мексико, е красив и културно богат град, който носи богата история и наследство от времето на майската цивилизация. Градът се отличава с архитектурни съкровища от колониалния период, като Катедралата на Св. Идноксио и двореца "Канто Кардинал" - две от най-популярните забележителности. Мерида съчетава стари традиции със съвременни удоволствия, предоставяйки разнообразни ресторанти, магазини и музеи, като Музеят на Майската култура и Музея на Св. Идноксио.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В Мерида ще се настаним в хотел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и ще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имаме време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з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опознавателна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разходка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на града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, включваща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главния площад, катедралата, булевард Монтехо. Ще се опитаме да усетим и специфичната колониална атмосфера на града</w:t>
      </w:r>
      <w:r w:rsidRPr="004E11B7">
        <w:rPr>
          <w:rFonts w:ascii="Verdana" w:eastAsia="Calibri" w:hAnsi="Verdana" w:cs="Times New Roman"/>
          <w:sz w:val="20"/>
          <w:szCs w:val="20"/>
        </w:rPr>
        <w:t>, който</w:t>
      </w:r>
      <w:r w:rsidRPr="004E11B7">
        <w:rPr>
          <w:rFonts w:ascii="Verdana" w:eastAsia="Calibri" w:hAnsi="Verdana" w:cs="Segoe UI"/>
          <w:color w:val="374151"/>
          <w:sz w:val="20"/>
          <w:szCs w:val="20"/>
          <w:shd w:val="clear" w:color="auto" w:fill="F7F7F8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е известен също и със своята богата музикална и танцова сцена, като животът на улицата често е звуково обогатен с местни изпълнения и празници. Мерида предлага и прекрасна кухня, с изящни майски и мексикански ястия, които съблазняват вкусовете на посетителите.</w:t>
      </w:r>
    </w:p>
    <w:p w14:paraId="7E0556B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</w:rPr>
        <w:t>Нощувка в хотела в Мерида.</w:t>
      </w:r>
    </w:p>
    <w:p w14:paraId="2DDD79D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14:paraId="2498C7A9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8 ден Мерида – Чичен Итца - Сеноте Ик Kил - Валядолид</w:t>
      </w:r>
    </w:p>
    <w:p w14:paraId="143076F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Закуска.</w:t>
      </w:r>
    </w:p>
    <w:p w14:paraId="225089AB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Ранно напускане на хотела.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В този ден ще завършим нашата историческа обиколка с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посещението на едно от новите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7 чудеса на света – Чичен Итца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Това свещено място е било един от най-големите центрове на маите на полуостров Юкатан. През близо 1000-годишната му история различни народи са оставили своя отпечатък в града. Визията на маите и толтеките за света и вселената се разкрива в техните каменни паметници и художествени произведения. Сливането на строителните техники на маите с нови елементи от централно Мексико прави Чичен-Ица </w:t>
      </w:r>
      <w:r w:rsidRPr="004E11B7">
        <w:rPr>
          <w:rFonts w:ascii="Arial" w:eastAsia="Calibri" w:hAnsi="Arial" w:cs="Arial"/>
          <w:sz w:val="20"/>
          <w:szCs w:val="20"/>
        </w:rPr>
        <w:t>​​</w:t>
      </w:r>
      <w:r w:rsidRPr="004E11B7">
        <w:rPr>
          <w:rFonts w:ascii="Verdana" w:eastAsia="Calibri" w:hAnsi="Verdana" w:cs="Verdana"/>
          <w:sz w:val="20"/>
          <w:szCs w:val="20"/>
        </w:rPr>
        <w:t>един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от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най</w:t>
      </w:r>
      <w:r w:rsidRPr="004E11B7">
        <w:rPr>
          <w:rFonts w:ascii="Verdana" w:eastAsia="Calibri" w:hAnsi="Verdana" w:cs="Times New Roman"/>
          <w:sz w:val="20"/>
          <w:szCs w:val="20"/>
        </w:rPr>
        <w:t>-</w:t>
      </w:r>
      <w:r w:rsidRPr="004E11B7">
        <w:rPr>
          <w:rFonts w:ascii="Verdana" w:eastAsia="Calibri" w:hAnsi="Verdana" w:cs="Verdana"/>
          <w:sz w:val="20"/>
          <w:szCs w:val="20"/>
        </w:rPr>
        <w:t>важните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примери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за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цивилизацията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на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маите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и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толтеките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в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</w:t>
      </w:r>
      <w:r w:rsidRPr="004E11B7">
        <w:rPr>
          <w:rFonts w:ascii="Verdana" w:eastAsia="Calibri" w:hAnsi="Verdana" w:cs="Verdana"/>
          <w:sz w:val="20"/>
          <w:szCs w:val="20"/>
        </w:rPr>
        <w:t>Юкатан</w:t>
      </w:r>
      <w:r w:rsidRPr="004E11B7">
        <w:rPr>
          <w:rFonts w:ascii="Verdana" w:eastAsia="Calibri" w:hAnsi="Verdana" w:cs="Times New Roman"/>
          <w:sz w:val="20"/>
          <w:szCs w:val="20"/>
        </w:rPr>
        <w:t>.</w:t>
      </w:r>
      <w:r w:rsidRPr="004E11B7">
        <w:rPr>
          <w:rFonts w:ascii="Verdana" w:eastAsia="Calibri" w:hAnsi="Verdana" w:cs="Verdana"/>
          <w:sz w:val="20"/>
          <w:szCs w:val="20"/>
        </w:rPr>
        <w:t xml:space="preserve"> </w:t>
      </w:r>
      <w:r w:rsidRPr="004E11B7">
        <w:rPr>
          <w:rFonts w:ascii="Verdana" w:eastAsia="Calibri" w:hAnsi="Verdana" w:cs="Times New Roman"/>
          <w:sz w:val="20"/>
          <w:szCs w:val="20"/>
        </w:rPr>
        <w:t>Мистерията на Чичен Итца се крие донякъде в останките на една древна пирамида, наречена Кукулкан, известна още като Ел Кастило. Археолозите отдавна знаят, че тази мистериозна структура крие втора пирамида в стените си, но новата технология е открила нещо странно: трета пирамида във втората.</w:t>
      </w:r>
    </w:p>
    <w:p w14:paraId="06BE37D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Маите са били велика цивилизация, но никога не са имали обединена държава или империя като инките или ацтеките. За сметка на това всеки един техен град се е борил за надмощие над останалите и това е водело до възходи и падения. В крайна сметка всичките величествени постройки в някой момент от своето съществуване са процъфтявали и след това мистериозно изоставени.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И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Чичен Ица 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ярък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 символ на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тяхната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изчезналата цивилизация</w:t>
      </w:r>
      <w:r w:rsidRPr="004E11B7">
        <w:rPr>
          <w:rFonts w:ascii="Verdana" w:eastAsia="Calibri" w:hAnsi="Verdana" w:cs="Times New Roman"/>
          <w:sz w:val="20"/>
          <w:szCs w:val="20"/>
        </w:rPr>
        <w:t>.</w:t>
      </w:r>
    </w:p>
    <w:p w14:paraId="4A71215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След като разгледаме Чичен Итца ще имаме време за обяд, а след това възможност да посетим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Сеноте</w:t>
      </w:r>
      <w:r w:rsidRPr="004E11B7">
        <w:rPr>
          <w:rFonts w:ascii="Verdana" w:eastAsia="Calibri" w:hAnsi="Verdana" w:cs="Times New Roman"/>
          <w:b/>
          <w:bCs/>
          <w:sz w:val="20"/>
          <w:szCs w:val="20"/>
        </w:rPr>
        <w:t xml:space="preserve"> Ик Кил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, наподобяващо подземно езеро. 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Сеноте е нещо специфично за полуостров Юкатан. Представлява дълбока и широка яма в земята, която има кръгла форма и е пълна с вода. Сеноте се образуват от сриването на пещери. Точно за това те могат да варират по размер, форма и дълбочина. Някои от тях са като малки локви, а други са широки естествени басейни пълни с подводни пещери и проходи. След като дупката се оформи, за да стане на сеноте, тя веднага се запълва с чиста и прясна, най-вече подземна вода. Хората обичат да се наслаждават на тези естествени басейни, а сеноте с подводни пещери също така са страхотни места за гмуркане. В цената не е включена входната такса за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Сеноте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Ик Кил – 12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USD </w:t>
      </w:r>
      <w:r w:rsidRPr="004E11B7">
        <w:rPr>
          <w:rFonts w:ascii="Verdana" w:eastAsia="Calibri" w:hAnsi="Verdana" w:cs="Times New Roman"/>
          <w:sz w:val="20"/>
          <w:szCs w:val="20"/>
        </w:rPr>
        <w:t>на човек, заплаща се по желание.</w:t>
      </w:r>
    </w:p>
    <w:p w14:paraId="71184E68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Денят ще завършим във Валядолид за почивка и самостоятелни занимания.</w:t>
      </w:r>
    </w:p>
    <w:p w14:paraId="4C84E324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10AC38E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9 ден Валядолид – Ривиера Мая</w:t>
      </w:r>
    </w:p>
    <w:p w14:paraId="34FCF282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Закуска в хотела</w:t>
      </w:r>
      <w:r w:rsidRPr="004E11B7">
        <w:rPr>
          <w:rFonts w:ascii="Verdana" w:eastAsia="Calibri" w:hAnsi="Verdana" w:cs="Arial"/>
          <w:sz w:val="20"/>
          <w:szCs w:val="20"/>
          <w:lang w:val="en-US" w:eastAsia="ru-RU"/>
        </w:rPr>
        <w:t xml:space="preserve">. </w:t>
      </w: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Трансфер до </w:t>
      </w:r>
      <w:r w:rsidRPr="004E11B7">
        <w:rPr>
          <w:rFonts w:ascii="Verdana" w:eastAsia="Calibri" w:hAnsi="Verdana" w:cs="Times New Roman"/>
          <w:b/>
          <w:bCs/>
          <w:sz w:val="20"/>
          <w:szCs w:val="20"/>
          <w:lang w:val="en-US"/>
        </w:rPr>
        <w:t>Плая дел Кармен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, където ще се настаним в хубав хотел, за да се поглезим на брега на Карибско море.</w:t>
      </w:r>
    </w:p>
    <w:p w14:paraId="66F0297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Свободно време за плаж и почивка</w:t>
      </w:r>
    </w:p>
    <w:p w14:paraId="26746618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5A7D7DB6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10 ден Ривиера Мая</w:t>
      </w:r>
    </w:p>
    <w:p w14:paraId="1B4C848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lastRenderedPageBreak/>
        <w:t>Закуска в хотела. Свободно време за плаж или допълнителна екскурзия.</w:t>
      </w:r>
    </w:p>
    <w:p w14:paraId="6185584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Днес за най-големите изследователи сме подготвили възможност да посетят другият значим археологически обект в района – Тулум. Градът е още от пре-колумбовата епоха от времето на маите. Бил е главно пристанище на градът-държава Коба. По времето на маите, градът се е наричал Зама, което в превод означава “градът на зората”, тъй като гледа на изток, откъдето изгрява слънцето. Самото име Тулум, с който е известен днес, на езика маите означава “стена”, “ограда”, явно заради стратегическото местоположение и укрепленията по брега на Карибско море. Архитектурата е типична за маите, които са населявали източното крайбрежие на Юкатан. Руините са разположени на 12-метрови и градът е един от последнит, построени и обитавани от маите. Своят разцвет достига между 13-ти и 15-ти век, като маите продължават да обитават Тулум около 70 години началото на испанската колонизация. Окончателно градът е изоставен до края на 16 век. Тулум е едно от най-добре запазените крайбрежни поселения на маите и днес е популярен обект сред туристите. Цена на човек: 85 USD на човек. Минимален брой участници – 10.</w:t>
      </w:r>
    </w:p>
    <w:p w14:paraId="53998EB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Нощувка</w:t>
      </w:r>
    </w:p>
    <w:p w14:paraId="4503D46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3EF90EF2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11 ден Ривиера Мая</w:t>
      </w:r>
    </w:p>
    <w:p w14:paraId="73BF405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  <w:r w:rsidRPr="004E11B7">
        <w:rPr>
          <w:rFonts w:ascii="Verdana" w:eastAsia="Calibri" w:hAnsi="Verdana" w:cs="Times New Roman"/>
          <w:sz w:val="20"/>
          <w:szCs w:val="20"/>
          <w:lang w:val="en-US"/>
        </w:rPr>
        <w:t>Закуска в хотела. Свободно време за плаж и самостоятелни занимания.</w:t>
      </w:r>
    </w:p>
    <w:p w14:paraId="0B142F1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205E2A31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12 ден Ривиера Мая - отпътуване</w:t>
      </w:r>
    </w:p>
    <w:p w14:paraId="5785682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Закуска в хотела. Освобождаване на стаите и трансфер до летището за полет Канкун – Истанбул. </w:t>
      </w:r>
    </w:p>
    <w:p w14:paraId="33FA600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2743235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13 ден Истанбул – София</w:t>
      </w:r>
    </w:p>
    <w:p w14:paraId="55B0AEC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Пристигане в Истанбул. След кратък престой полет до София. Добре дошли у дома!</w:t>
      </w:r>
    </w:p>
    <w:p w14:paraId="5A9DBBB4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7036CC7E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4E11B7">
        <w:rPr>
          <w:rFonts w:ascii="Verdana" w:eastAsia="Calibri" w:hAnsi="Verdana" w:cs="Arial"/>
          <w:b/>
          <w:sz w:val="20"/>
          <w:szCs w:val="20"/>
        </w:rPr>
        <w:t>Цена на човек в лева, настанен в съответното помещение</w:t>
      </w:r>
    </w:p>
    <w:p w14:paraId="014FF164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color w:val="FF0000"/>
          <w:sz w:val="20"/>
          <w:szCs w:val="20"/>
        </w:rPr>
      </w:pPr>
    </w:p>
    <w:p w14:paraId="72EC474B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color w:val="FF0000"/>
          <w:sz w:val="20"/>
          <w:szCs w:val="20"/>
        </w:rPr>
      </w:pPr>
      <w:r w:rsidRPr="004E11B7">
        <w:rPr>
          <w:rFonts w:ascii="Verdana" w:eastAsia="Calibri" w:hAnsi="Verdana" w:cs="Arial"/>
          <w:b/>
          <w:color w:val="FF0000"/>
          <w:sz w:val="20"/>
          <w:szCs w:val="20"/>
        </w:rPr>
        <w:t>Ранни записвания до 30.04.2024 или до изчерпване на промоционалите места:</w:t>
      </w:r>
    </w:p>
    <w:p w14:paraId="6D77EA67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Възрастен в двойна стая: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 xml:space="preserve">5890 </w:t>
      </w:r>
      <w:r w:rsidRPr="004E11B7">
        <w:rPr>
          <w:rFonts w:ascii="Verdana" w:eastAsia="Calibri" w:hAnsi="Verdana" w:cs="Arial"/>
          <w:sz w:val="20"/>
          <w:szCs w:val="20"/>
        </w:rPr>
        <w:t>лв.</w:t>
      </w:r>
    </w:p>
    <w:p w14:paraId="2C6854D9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Възрастен в единична стая: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>6880</w:t>
      </w:r>
      <w:r w:rsidRPr="004E11B7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398BE42C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Трети възрастен: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>5780</w:t>
      </w:r>
      <w:r w:rsidRPr="004E11B7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46BD2F92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color w:val="0000FF"/>
          <w:sz w:val="20"/>
          <w:szCs w:val="20"/>
        </w:rPr>
      </w:pPr>
    </w:p>
    <w:p w14:paraId="62D6C7BB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color w:val="0000FF"/>
          <w:sz w:val="20"/>
          <w:szCs w:val="20"/>
        </w:rPr>
      </w:pPr>
      <w:r w:rsidRPr="004E11B7">
        <w:rPr>
          <w:rFonts w:ascii="Verdana" w:eastAsia="Calibri" w:hAnsi="Verdana" w:cs="Arial"/>
          <w:b/>
          <w:color w:val="0000FF"/>
          <w:sz w:val="20"/>
          <w:szCs w:val="20"/>
        </w:rPr>
        <w:t>Редовна цена валидна за записвания от 01.05.2024:</w:t>
      </w:r>
    </w:p>
    <w:p w14:paraId="64B94D03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Възрастен в двойна стая: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>6090</w:t>
      </w:r>
      <w:r w:rsidRPr="004E11B7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33CC6480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Възрастен в единична стая: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>7080</w:t>
      </w:r>
      <w:r w:rsidRPr="004E11B7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4338585E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  <w:lang w:val="en-US"/>
        </w:rPr>
      </w:pPr>
      <w:r w:rsidRPr="004E11B7">
        <w:rPr>
          <w:rFonts w:ascii="Verdana" w:eastAsia="Calibri" w:hAnsi="Verdana" w:cs="Arial"/>
          <w:sz w:val="20"/>
          <w:szCs w:val="20"/>
        </w:rPr>
        <w:t xml:space="preserve">Трети възрастен: </w:t>
      </w:r>
      <w:r w:rsidRPr="004E11B7">
        <w:rPr>
          <w:rFonts w:ascii="Verdana" w:eastAsia="Calibri" w:hAnsi="Verdana" w:cs="Arial"/>
          <w:sz w:val="20"/>
          <w:szCs w:val="20"/>
          <w:lang w:val="en-US"/>
        </w:rPr>
        <w:t>5980</w:t>
      </w:r>
      <w:r w:rsidRPr="004E11B7">
        <w:rPr>
          <w:rFonts w:ascii="Verdana" w:eastAsia="Calibri" w:hAnsi="Verdana" w:cs="Arial"/>
          <w:sz w:val="20"/>
          <w:szCs w:val="20"/>
        </w:rPr>
        <w:t xml:space="preserve"> лв.</w:t>
      </w:r>
    </w:p>
    <w:p w14:paraId="63A2EE21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  <w:lang w:eastAsia="ru-RU"/>
        </w:rPr>
      </w:pPr>
    </w:p>
    <w:p w14:paraId="7C965BF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color w:val="FF0000"/>
          <w:sz w:val="20"/>
          <w:szCs w:val="20"/>
          <w:lang w:eastAsia="ru-RU"/>
        </w:rPr>
        <w:t>Цените включват:</w:t>
      </w:r>
    </w:p>
    <w:p w14:paraId="2F53668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Самолетни билети София – Истанбул – Мексико сити; Канкун – Истанбул– София с вкл. 25 кг. чекиран и 7 кг. ръчен багаж;</w:t>
      </w:r>
    </w:p>
    <w:p w14:paraId="2D921C3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Самолетен билет Мексико сити – Вилаермоса с вкл. 20 кг. чекиран и 5 кг. ръчен багаж;</w:t>
      </w:r>
    </w:p>
    <w:p w14:paraId="59525B6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- 11 нощувки със закуски по програмата, както следва:</w:t>
      </w:r>
    </w:p>
    <w:p w14:paraId="47885E72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3 нощувки в Мексико сити - PREMIER Mexico City 3* или подобен; Закуска;</w:t>
      </w:r>
    </w:p>
    <w:p w14:paraId="559C1CD2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1 нощувка на кораб в Паленке - PLAZA Palenque 3* или подобен; Закуска;</w:t>
      </w:r>
    </w:p>
    <w:p w14:paraId="610A833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1 нощувка в Кампече - MISION Campeche 3* или подобен; Закуска;</w:t>
      </w:r>
    </w:p>
    <w:p w14:paraId="6B5900D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1 нощувки в Мерида - MARIA JOSE Maya Mérida 3* или подобен; Закуска;</w:t>
      </w:r>
    </w:p>
    <w:p w14:paraId="5083125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1 нощувка във Валядолид - MESON del MARQUES Valladolid 4* или подобен; Закуска;</w:t>
      </w:r>
    </w:p>
    <w:p w14:paraId="4F63C81B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3 нощувки на Ривиера Мая - Catalonia Yucatan Beach 4* или подобен; All Inclusive;</w:t>
      </w:r>
    </w:p>
    <w:p w14:paraId="4200A39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Изхранване: 7 закуски, 1 обяда, 3 All Inclusive;</w:t>
      </w:r>
    </w:p>
    <w:p w14:paraId="2D91251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- всички екскурзии и входни такси за посещаваните обекти по програмата; </w:t>
      </w:r>
    </w:p>
    <w:p w14:paraId="3448842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всички трансфери по програмата;</w:t>
      </w:r>
    </w:p>
    <w:p w14:paraId="5D037B4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медицинска застраховка с лимит на отговорност 10 000 Евро.</w:t>
      </w:r>
    </w:p>
    <w:p w14:paraId="699C3C5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водач-преводач от агенцията – при група мин. 15 туристи;</w:t>
      </w:r>
    </w:p>
    <w:p w14:paraId="29C3934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4EF5AAB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</w:pPr>
    </w:p>
    <w:p w14:paraId="41A2F07E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color w:val="0000FF"/>
          <w:sz w:val="20"/>
          <w:szCs w:val="20"/>
          <w:lang w:eastAsia="ru-RU"/>
        </w:rPr>
        <w:t>Цените не включват:</w:t>
      </w:r>
    </w:p>
    <w:p w14:paraId="22F0EC9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bookmarkStart w:id="1" w:name="OLE_LINK72"/>
      <w:bookmarkStart w:id="2" w:name="OLE_LINK73"/>
      <w:r w:rsidRPr="004E11B7">
        <w:rPr>
          <w:rFonts w:ascii="Verdana" w:eastAsia="Calibri" w:hAnsi="Verdana" w:cs="Arial"/>
          <w:sz w:val="20"/>
          <w:szCs w:val="20"/>
          <w:lang w:eastAsia="ru-RU"/>
        </w:rPr>
        <w:t>- разходи от личен характер;</w:t>
      </w:r>
    </w:p>
    <w:p w14:paraId="0FB1160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напитки по време на храненията за периода на обиколката;</w:t>
      </w:r>
    </w:p>
    <w:p w14:paraId="17A6D4B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допълнителни екскурзии;</w:t>
      </w:r>
    </w:p>
    <w:p w14:paraId="763B904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val="en-US" w:eastAsia="ru-RU"/>
        </w:rPr>
        <w:lastRenderedPageBreak/>
        <w:t xml:space="preserve">- </w:t>
      </w:r>
      <w:r w:rsidRPr="004E11B7">
        <w:rPr>
          <w:rFonts w:ascii="Verdana" w:eastAsia="Calibri" w:hAnsi="Verdana" w:cs="Arial"/>
          <w:sz w:val="20"/>
          <w:szCs w:val="20"/>
          <w:lang w:eastAsia="ru-RU"/>
        </w:rPr>
        <w:t>Градска такса - 196 мекскикански песо (около 15 лева) платими на рецепция при настаняване</w:t>
      </w:r>
      <w:r w:rsidRPr="004E11B7">
        <w:rPr>
          <w:rFonts w:ascii="Verdana" w:eastAsia="Calibri" w:hAnsi="Verdana" w:cs="Arial"/>
          <w:sz w:val="20"/>
          <w:szCs w:val="20"/>
          <w:lang w:val="en-US" w:eastAsia="ru-RU"/>
        </w:rPr>
        <w:t xml:space="preserve"> в </w:t>
      </w:r>
      <w:r w:rsidRPr="004E11B7">
        <w:rPr>
          <w:rFonts w:ascii="Verdana" w:eastAsia="Calibri" w:hAnsi="Verdana" w:cs="Arial"/>
          <w:sz w:val="20"/>
          <w:szCs w:val="20"/>
          <w:lang w:eastAsia="ru-RU"/>
        </w:rPr>
        <w:t>хотела на Ривиера Мая. Заплаща се задължително, лично от пътуващите!</w:t>
      </w:r>
    </w:p>
    <w:p w14:paraId="661BC4AB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Еко такса 26.89 мекскикански песо на ден на стая (около 2.15 лв.) платими на рецепция при настаняване в хотела на Ривиера Мая. Заплаща се задължително, лично от пътуващите!</w:t>
      </w:r>
    </w:p>
    <w:p w14:paraId="5254C72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По желание: сключване на 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 поради медицински или немедицински причини, независещи от волята на застрахования и непредвидими към момента на сключване на застраховката.</w:t>
      </w:r>
    </w:p>
    <w:p w14:paraId="19685C97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доплащане за медицинска застраховка за лица над 65 г.</w:t>
      </w:r>
    </w:p>
    <w:p w14:paraId="53B4BC4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- Бакшиши и благодарности към местните гидове и шофьори – </w:t>
      </w:r>
      <w:r w:rsidRPr="004E11B7">
        <w:rPr>
          <w:rFonts w:ascii="Verdana" w:eastAsia="Calibri" w:hAnsi="Verdana" w:cs="Arial"/>
          <w:sz w:val="20"/>
          <w:szCs w:val="20"/>
          <w:lang w:val="en-US" w:eastAsia="ru-RU"/>
        </w:rPr>
        <w:t>7</w:t>
      </w:r>
      <w:r w:rsidRPr="004E11B7">
        <w:rPr>
          <w:rFonts w:ascii="Verdana" w:eastAsia="Calibri" w:hAnsi="Verdana" w:cs="Arial"/>
          <w:sz w:val="20"/>
          <w:szCs w:val="20"/>
          <w:lang w:eastAsia="ru-RU"/>
        </w:rPr>
        <w:t>0 долара на човек (събират се на летище София);</w:t>
      </w:r>
    </w:p>
    <w:p w14:paraId="57A81589" w14:textId="77777777" w:rsidR="004E11B7" w:rsidRPr="004E11B7" w:rsidRDefault="004E11B7" w:rsidP="004E11B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664EFA84" w14:textId="77777777" w:rsidR="004E11B7" w:rsidRPr="004E11B7" w:rsidRDefault="004E11B7" w:rsidP="004E11B7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4E11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Хотели по програмата:</w:t>
      </w:r>
    </w:p>
    <w:p w14:paraId="7EED7A4F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PREMIER Mexico City 3* или подобен; Закуска;</w:t>
      </w:r>
    </w:p>
    <w:p w14:paraId="777A192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PLAZA Palenque 3* или подобен; Закуска;</w:t>
      </w:r>
    </w:p>
    <w:p w14:paraId="222452D3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MISION Campeche 3* или подобен; Закуска;</w:t>
      </w:r>
    </w:p>
    <w:p w14:paraId="668A382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MARIA JOSE Maya Mérida 3* или подобен; Закуска;</w:t>
      </w:r>
    </w:p>
    <w:p w14:paraId="5F98FF4A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MESON del MARQUES Valladolid 4* или подобен; Закуска;</w:t>
      </w:r>
    </w:p>
    <w:p w14:paraId="0B86B2E5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Catalonia Yucatan Beach 4* или подобен; All Inclusive;</w:t>
      </w:r>
    </w:p>
    <w:p w14:paraId="4989BC14" w14:textId="77777777" w:rsidR="004E11B7" w:rsidRPr="004E11B7" w:rsidRDefault="004E11B7" w:rsidP="004E11B7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14:paraId="440130A5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Полетно разписание:</w:t>
      </w:r>
    </w:p>
    <w:p w14:paraId="7CB3FA9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TK1030 06NOV SOFIST 2135 0005</w:t>
      </w:r>
      <w:bookmarkStart w:id="3" w:name="_Hlk157525260"/>
    </w:p>
    <w:p w14:paraId="1FA0513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TK 181 07NOV ISTMEX 0225 0815</w:t>
      </w:r>
    </w:p>
    <w:p w14:paraId="64594C6D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TK 184 17NOV CUNIST 1430 1035</w:t>
      </w:r>
    </w:p>
    <w:bookmarkEnd w:id="3"/>
    <w:p w14:paraId="50D5E57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 xml:space="preserve">TK1031 18NOV ISTSOF 1445 1505 </w:t>
      </w:r>
    </w:p>
    <w:p w14:paraId="38CFCC7C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16E47FE0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bCs/>
          <w:sz w:val="20"/>
          <w:szCs w:val="20"/>
          <w:lang w:eastAsia="ru-RU"/>
        </w:rPr>
        <w:t>Допълнителни екскурзии /заявяват се и се заплащат в България/</w:t>
      </w:r>
    </w:p>
    <w:p w14:paraId="570A6B26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sz w:val="20"/>
          <w:szCs w:val="20"/>
          <w:lang w:eastAsia="ru-RU"/>
        </w:rPr>
        <w:t>- Екскурзия до археологическия комплекс Тулум – 85 долара на човек. Минимален брой участници – 10;</w:t>
      </w:r>
    </w:p>
    <w:p w14:paraId="45BD622D" w14:textId="77777777" w:rsidR="004E11B7" w:rsidRPr="004E11B7" w:rsidRDefault="004E11B7" w:rsidP="004E11B7">
      <w:pPr>
        <w:tabs>
          <w:tab w:val="left" w:pos="5820"/>
        </w:tabs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  <w:r w:rsidRPr="004E11B7">
        <w:rPr>
          <w:rFonts w:ascii="Verdana" w:eastAsia="Calibri" w:hAnsi="Verdana" w:cs="Times New Roman"/>
          <w:sz w:val="20"/>
          <w:szCs w:val="20"/>
        </w:rPr>
        <w:t xml:space="preserve">- Входната такса за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>Сеноте</w:t>
      </w:r>
      <w:r w:rsidRPr="004E11B7">
        <w:rPr>
          <w:rFonts w:ascii="Verdana" w:eastAsia="Calibri" w:hAnsi="Verdana" w:cs="Times New Roman"/>
          <w:sz w:val="20"/>
          <w:szCs w:val="20"/>
        </w:rPr>
        <w:t xml:space="preserve"> Ик Кил – 12 </w:t>
      </w:r>
      <w:r w:rsidRPr="004E11B7">
        <w:rPr>
          <w:rFonts w:ascii="Verdana" w:eastAsia="Calibri" w:hAnsi="Verdana" w:cs="Times New Roman"/>
          <w:sz w:val="20"/>
          <w:szCs w:val="20"/>
          <w:lang w:val="en-US"/>
        </w:rPr>
        <w:t xml:space="preserve">USD </w:t>
      </w:r>
      <w:r w:rsidRPr="004E11B7">
        <w:rPr>
          <w:rFonts w:ascii="Verdana" w:eastAsia="Calibri" w:hAnsi="Verdana" w:cs="Times New Roman"/>
          <w:sz w:val="20"/>
          <w:szCs w:val="20"/>
        </w:rPr>
        <w:t>на човек, заплаща се по желание.</w:t>
      </w:r>
    </w:p>
    <w:p w14:paraId="0D6C3C3B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0C4F5BC8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sz w:val="20"/>
          <w:szCs w:val="20"/>
          <w:lang w:eastAsia="ru-RU"/>
        </w:rPr>
      </w:pPr>
    </w:p>
    <w:p w14:paraId="5B80D1E9" w14:textId="77777777" w:rsidR="004E11B7" w:rsidRPr="004E11B7" w:rsidRDefault="004E11B7" w:rsidP="004E11B7">
      <w:pPr>
        <w:spacing w:after="0" w:line="240" w:lineRule="auto"/>
        <w:rPr>
          <w:rFonts w:ascii="Verdana" w:eastAsia="Calibri" w:hAnsi="Verdana" w:cs="Arial"/>
          <w:b/>
          <w:sz w:val="20"/>
          <w:szCs w:val="20"/>
          <w:lang w:eastAsia="ru-RU"/>
        </w:rPr>
      </w:pPr>
      <w:r w:rsidRPr="004E11B7">
        <w:rPr>
          <w:rFonts w:ascii="Verdana" w:eastAsia="Calibri" w:hAnsi="Verdana" w:cs="Arial"/>
          <w:b/>
          <w:sz w:val="20"/>
          <w:szCs w:val="20"/>
          <w:lang w:eastAsia="ru-RU"/>
        </w:rPr>
        <w:t>Допълнителна информация:</w:t>
      </w:r>
    </w:p>
    <w:p w14:paraId="7801B1B5" w14:textId="77777777" w:rsidR="004E11B7" w:rsidRPr="004E11B7" w:rsidRDefault="004E11B7" w:rsidP="004E11B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/>
          <w:sz w:val="20"/>
          <w:szCs w:val="20"/>
        </w:rPr>
      </w:pPr>
      <w:r w:rsidRPr="004E11B7">
        <w:rPr>
          <w:rFonts w:ascii="Verdana" w:eastAsia="Calibri" w:hAnsi="Verdana" w:cs="Arial"/>
          <w:b/>
          <w:sz w:val="20"/>
          <w:szCs w:val="20"/>
        </w:rPr>
        <w:t>Минимален брой участници – 15</w:t>
      </w:r>
    </w:p>
    <w:p w14:paraId="740B5354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7188B0FA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4E11B7">
        <w:rPr>
          <w:rFonts w:ascii="Verdana" w:eastAsia="Calibri" w:hAnsi="Verdana" w:cs="Arial"/>
          <w:b/>
          <w:sz w:val="20"/>
          <w:szCs w:val="20"/>
        </w:rPr>
        <w:t>Необходими документи</w:t>
      </w:r>
    </w:p>
    <w:p w14:paraId="23FA6394" w14:textId="77777777" w:rsidR="004E11B7" w:rsidRPr="004E11B7" w:rsidRDefault="004E11B7" w:rsidP="004E11B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4E11B7">
        <w:rPr>
          <w:rFonts w:ascii="Verdana" w:eastAsia="Calibri" w:hAnsi="Verdana" w:cs="Arial"/>
          <w:bCs/>
          <w:sz w:val="20"/>
          <w:szCs w:val="20"/>
        </w:rPr>
        <w:t xml:space="preserve">Международен паспорт валиден минимум 6 месеца след датата на завръщане; </w:t>
      </w:r>
    </w:p>
    <w:p w14:paraId="57CAE8E0" w14:textId="77777777" w:rsidR="004E11B7" w:rsidRPr="004E11B7" w:rsidRDefault="004E11B7" w:rsidP="004E11B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4E11B7">
        <w:rPr>
          <w:rFonts w:ascii="Verdana" w:eastAsia="Calibri" w:hAnsi="Verdana" w:cs="Arial"/>
          <w:bCs/>
          <w:sz w:val="20"/>
          <w:szCs w:val="20"/>
        </w:rPr>
        <w:t xml:space="preserve">Няма изискване за задължително ваксиниране </w:t>
      </w:r>
    </w:p>
    <w:p w14:paraId="1E54B77D" w14:textId="77777777" w:rsidR="004E11B7" w:rsidRPr="004E11B7" w:rsidRDefault="004E11B7" w:rsidP="004E11B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eastAsia="Calibri" w:hAnsi="Verdana" w:cs="Arial"/>
          <w:bCs/>
          <w:sz w:val="20"/>
          <w:szCs w:val="20"/>
        </w:rPr>
      </w:pPr>
      <w:r w:rsidRPr="004E11B7">
        <w:rPr>
          <w:rFonts w:ascii="Verdana" w:eastAsia="Calibri" w:hAnsi="Verdana" w:cs="Arial"/>
          <w:bCs/>
          <w:sz w:val="20"/>
          <w:szCs w:val="20"/>
        </w:rPr>
        <w:t xml:space="preserve">Непълнолетни, пътуващи сами или само с единия родител - нотариално заверено родителско разрешение, </w:t>
      </w:r>
      <w:r w:rsidRPr="004E11B7">
        <w:rPr>
          <w:rFonts w:ascii="Verdana" w:eastAsia="Calibri" w:hAnsi="Verdana" w:cs="Arial"/>
          <w:bCs/>
          <w:sz w:val="20"/>
          <w:szCs w:val="20"/>
          <w:u w:val="single"/>
        </w:rPr>
        <w:t>преведено и легализирано на английски език</w:t>
      </w:r>
      <w:r w:rsidRPr="004E11B7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bookmarkEnd w:id="1"/>
    <w:bookmarkEnd w:id="2"/>
    <w:p w14:paraId="330FEF48" w14:textId="77777777" w:rsidR="004E11B7" w:rsidRPr="004E11B7" w:rsidRDefault="004E11B7" w:rsidP="004E11B7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55B71D4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4E11B7">
        <w:rPr>
          <w:rFonts w:ascii="Verdana" w:eastAsia="Calibri" w:hAnsi="Verdana" w:cs="Arial"/>
          <w:b/>
          <w:bCs/>
          <w:sz w:val="20"/>
          <w:szCs w:val="20"/>
        </w:rPr>
        <w:t>Условия за плащане</w:t>
      </w:r>
    </w:p>
    <w:p w14:paraId="202A8F3C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- Пакетните цени са обвързани с набиране на минимален брой участници;</w:t>
      </w:r>
    </w:p>
    <w:p w14:paraId="1BC5B3A3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- Програмата може да се предложи и за индивидуални туристи с дата на заминаване по избор;</w:t>
      </w:r>
    </w:p>
    <w:p w14:paraId="0A892898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- Плащане на депозит в размер на 2000 лв. Доплащането се извършва до 45 дни преди датата на заминаване.</w:t>
      </w:r>
    </w:p>
    <w:p w14:paraId="4AE7016C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- Плащането се осъществява в брой или по банков път.</w:t>
      </w:r>
    </w:p>
    <w:p w14:paraId="1B2E5A89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5C540C7D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Туроператорът не носи отговорност за променено от авиопревозвача полетно разписание;</w:t>
      </w:r>
    </w:p>
    <w:p w14:paraId="1F7005A2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794D2BF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Цените на организираните екскурзии са пакетни и са изчислени при валутен курс: 1,80 лв. за щатски долар към 19.01.2024 г. При промяна на същия с повече от 5 % в периода до началото на туристическото пътуване, туроператорът си запазва правото да прекалкулира основната пакетна цена, съобразно промяната на валутния курс.</w:t>
      </w:r>
    </w:p>
    <w:p w14:paraId="1365BA63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40AC2901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4E11B7">
        <w:rPr>
          <w:rFonts w:ascii="Verdana" w:eastAsia="Calibri" w:hAnsi="Verdana" w:cs="Arial"/>
          <w:b/>
          <w:bCs/>
          <w:sz w:val="20"/>
          <w:szCs w:val="20"/>
        </w:rPr>
        <w:t>Условия за анулация:</w:t>
      </w:r>
    </w:p>
    <w:p w14:paraId="27ADD851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До 61 дни преди пътуването - такса в размер на 250 лв. на човек</w:t>
      </w:r>
    </w:p>
    <w:p w14:paraId="535063CE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От 60 до 46 дни преди пътуването – неустойка в размер на депозита;</w:t>
      </w:r>
    </w:p>
    <w:p w14:paraId="4E11C182" w14:textId="77777777" w:rsidR="004E11B7" w:rsidRP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4E11B7">
        <w:rPr>
          <w:rFonts w:ascii="Verdana" w:eastAsia="Calibri" w:hAnsi="Verdana" w:cs="Arial"/>
          <w:sz w:val="20"/>
          <w:szCs w:val="20"/>
        </w:rPr>
        <w:t>От 45 дни преди пътуването – неустойка в размер на 100% от пакетната цена;</w:t>
      </w:r>
    </w:p>
    <w:p w14:paraId="1A3972BE" w14:textId="66BAA26C" w:rsidR="004E11B7" w:rsidRDefault="004E11B7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20F606AB" w14:textId="28B52E8B" w:rsidR="00C14641" w:rsidRPr="004E11B7" w:rsidRDefault="00C14641" w:rsidP="004E11B7">
      <w:pPr>
        <w:tabs>
          <w:tab w:val="num" w:pos="720"/>
        </w:tabs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C14641">
        <w:rPr>
          <w:rFonts w:ascii="Verdana" w:eastAsia="Calibri" w:hAnsi="Verdana" w:cs="Arial"/>
          <w:b/>
          <w:bCs/>
          <w:sz w:val="20"/>
          <w:szCs w:val="20"/>
        </w:rPr>
        <w:lastRenderedPageBreak/>
        <w:t>Отговорност: </w:t>
      </w:r>
      <w:r w:rsidRPr="00C14641">
        <w:rPr>
          <w:rFonts w:ascii="Verdana" w:eastAsia="Calibri" w:hAnsi="Verdana" w:cs="Arial"/>
          <w:sz w:val="20"/>
          <w:szCs w:val="20"/>
        </w:rPr>
        <w:t>Туроператорът не носи отговорност и не възстановява суми на туристи, на които им се отказва достъп до страните по програмата, поради: забрана за напускане на страната, невалидни, забравени и нередовни документи или други независещи от туроператора причини.</w:t>
      </w:r>
      <w:r w:rsidRPr="00C14641">
        <w:rPr>
          <w:rFonts w:ascii="Verdana" w:eastAsia="Calibri" w:hAnsi="Verdana" w:cs="Arial"/>
          <w:sz w:val="20"/>
          <w:szCs w:val="20"/>
        </w:rPr>
        <w:br/>
        <w:t>Туроператорът си запазва правото за промени и размествания по програмата и туровете, с цел нейното оптимално провеждане, в зависимост от метеорологичните условия и възможностите за предоставяне на услуги от местните партньори. Туроператорът е сключил застрахователен договор по чл.97 от Закона за туризма „Отговорност на туроператора“  със ЗД „Евроинс“ и номерът на застрахователната полица е: 03700100004700/26.09.2023 - Централно управление:  гр. София 1592, бул. "Христофор Колумб" №43, тел.: 0700 17 241, факс: 02/4895 526, e-mail: office@euroins.bg</w:t>
      </w:r>
    </w:p>
    <w:p w14:paraId="6CE69195" w14:textId="77777777" w:rsidR="009F196D" w:rsidRPr="009F196D" w:rsidRDefault="009F196D" w:rsidP="009F196D">
      <w:pPr>
        <w:spacing w:after="0" w:line="240" w:lineRule="auto"/>
        <w:jc w:val="center"/>
        <w:rPr>
          <w:rFonts w:ascii="Verdana" w:eastAsia="Calibri" w:hAnsi="Verdana" w:cs="Times New Roman"/>
          <w:color w:val="0070C0"/>
          <w:sz w:val="20"/>
          <w:szCs w:val="20"/>
        </w:rPr>
      </w:pPr>
    </w:p>
    <w:sectPr w:rsidR="009F196D" w:rsidRPr="009F196D" w:rsidSect="00985FAD">
      <w:headerReference w:type="default" r:id="rId9"/>
      <w:footerReference w:type="default" r:id="rId10"/>
      <w:pgSz w:w="11906" w:h="16838" w:code="9"/>
      <w:pgMar w:top="851" w:right="720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8DDA" w14:textId="77777777" w:rsidR="00D6433C" w:rsidRDefault="00D6433C" w:rsidP="009405FD">
      <w:pPr>
        <w:spacing w:after="0" w:line="240" w:lineRule="auto"/>
      </w:pPr>
      <w:r>
        <w:separator/>
      </w:r>
    </w:p>
  </w:endnote>
  <w:endnote w:type="continuationSeparator" w:id="0">
    <w:p w14:paraId="36D0EA6B" w14:textId="77777777" w:rsidR="00D6433C" w:rsidRDefault="00D6433C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utura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A78" w14:textId="77777777" w:rsidR="00BB32EE" w:rsidRPr="00FC08BC" w:rsidRDefault="00DE5AC8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14:paraId="7073BEF5" w14:textId="77777777" w:rsidR="00BB32EE" w:rsidRDefault="00DE5AC8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BB32EE">
      <w:rPr>
        <w:rFonts w:cstheme="minorHAnsi"/>
        <w:b/>
        <w:color w:val="FF0000"/>
        <w:lang w:val="en-US"/>
      </w:rPr>
      <w:t> </w:t>
    </w:r>
    <w:r w:rsidR="00BB32EE" w:rsidRPr="00FC08BC">
      <w:rPr>
        <w:rFonts w:cstheme="minorHAnsi"/>
        <w:b/>
        <w:color w:val="FF0000"/>
        <w:lang w:val="en-US"/>
      </w:rPr>
      <w:t>025</w:t>
    </w:r>
  </w:p>
  <w:p w14:paraId="2371B677" w14:textId="77777777" w:rsidR="00BB32EE" w:rsidRPr="00FC08BC" w:rsidRDefault="00BB32EE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5990" w14:textId="77777777" w:rsidR="00D6433C" w:rsidRDefault="00D6433C" w:rsidP="009405FD">
      <w:pPr>
        <w:spacing w:after="0" w:line="240" w:lineRule="auto"/>
      </w:pPr>
      <w:r>
        <w:separator/>
      </w:r>
    </w:p>
  </w:footnote>
  <w:footnote w:type="continuationSeparator" w:id="0">
    <w:p w14:paraId="51CBB8C4" w14:textId="77777777" w:rsidR="00D6433C" w:rsidRDefault="00D6433C" w:rsidP="009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318672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309D63" w14:textId="77777777" w:rsidR="00BB32EE" w:rsidRDefault="00BB32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46D1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6D12980F" w14:textId="77777777" w:rsidR="00BB32EE" w:rsidRPr="00985FAD" w:rsidRDefault="00BB32EE" w:rsidP="00985FAD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7A9"/>
    <w:multiLevelType w:val="multilevel"/>
    <w:tmpl w:val="1E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C46E0"/>
    <w:multiLevelType w:val="multilevel"/>
    <w:tmpl w:val="8D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4F4C"/>
    <w:multiLevelType w:val="multilevel"/>
    <w:tmpl w:val="B3D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64AD3"/>
    <w:multiLevelType w:val="hybridMultilevel"/>
    <w:tmpl w:val="770C8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F84"/>
    <w:multiLevelType w:val="multilevel"/>
    <w:tmpl w:val="E4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1120F"/>
    <w:multiLevelType w:val="multilevel"/>
    <w:tmpl w:val="07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3CB"/>
    <w:multiLevelType w:val="hybridMultilevel"/>
    <w:tmpl w:val="AB9A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900"/>
    <w:multiLevelType w:val="hybridMultilevel"/>
    <w:tmpl w:val="A112A534"/>
    <w:lvl w:ilvl="0" w:tplc="E77405CC">
      <w:start w:val="2"/>
      <w:numFmt w:val="bullet"/>
      <w:lvlText w:val="-"/>
      <w:lvlJc w:val="left"/>
      <w:pPr>
        <w:ind w:left="720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7E51"/>
    <w:multiLevelType w:val="hybridMultilevel"/>
    <w:tmpl w:val="B15A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0DD5"/>
    <w:multiLevelType w:val="hybridMultilevel"/>
    <w:tmpl w:val="981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3D83"/>
    <w:multiLevelType w:val="hybridMultilevel"/>
    <w:tmpl w:val="D2C0ADCC"/>
    <w:lvl w:ilvl="0" w:tplc="6B2022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4095E"/>
    <w:multiLevelType w:val="hybridMultilevel"/>
    <w:tmpl w:val="2D1C1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0C3"/>
    <w:multiLevelType w:val="hybridMultilevel"/>
    <w:tmpl w:val="2110A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F3"/>
    <w:multiLevelType w:val="hybridMultilevel"/>
    <w:tmpl w:val="F9A26D74"/>
    <w:lvl w:ilvl="0" w:tplc="D832A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6059"/>
    <w:multiLevelType w:val="hybridMultilevel"/>
    <w:tmpl w:val="268AB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6C78"/>
    <w:multiLevelType w:val="multilevel"/>
    <w:tmpl w:val="EBF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5ECF"/>
    <w:multiLevelType w:val="multilevel"/>
    <w:tmpl w:val="CC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5220D5"/>
    <w:multiLevelType w:val="multilevel"/>
    <w:tmpl w:val="A6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931"/>
    <w:multiLevelType w:val="hybridMultilevel"/>
    <w:tmpl w:val="F02A2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0EF5"/>
    <w:multiLevelType w:val="multilevel"/>
    <w:tmpl w:val="78B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1A5FC9"/>
    <w:multiLevelType w:val="multilevel"/>
    <w:tmpl w:val="EC2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4F63"/>
    <w:multiLevelType w:val="hybridMultilevel"/>
    <w:tmpl w:val="AAA03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90BFF"/>
    <w:multiLevelType w:val="hybridMultilevel"/>
    <w:tmpl w:val="E7A66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51F"/>
    <w:multiLevelType w:val="multilevel"/>
    <w:tmpl w:val="5E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E3A5C"/>
    <w:multiLevelType w:val="hybridMultilevel"/>
    <w:tmpl w:val="2CDE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404"/>
    <w:multiLevelType w:val="hybridMultilevel"/>
    <w:tmpl w:val="32ECE35A"/>
    <w:lvl w:ilvl="0" w:tplc="5AC8085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5017A"/>
    <w:multiLevelType w:val="hybridMultilevel"/>
    <w:tmpl w:val="AEC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755E0"/>
    <w:multiLevelType w:val="hybridMultilevel"/>
    <w:tmpl w:val="7388C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45644"/>
    <w:multiLevelType w:val="hybridMultilevel"/>
    <w:tmpl w:val="1064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5735E"/>
    <w:multiLevelType w:val="hybridMultilevel"/>
    <w:tmpl w:val="54CE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4"/>
  </w:num>
  <w:num w:numId="5">
    <w:abstractNumId w:val="25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30"/>
  </w:num>
  <w:num w:numId="11">
    <w:abstractNumId w:val="2"/>
  </w:num>
  <w:num w:numId="12">
    <w:abstractNumId w:val="17"/>
  </w:num>
  <w:num w:numId="13">
    <w:abstractNumId w:val="28"/>
  </w:num>
  <w:num w:numId="14">
    <w:abstractNumId w:val="6"/>
  </w:num>
  <w:num w:numId="15">
    <w:abstractNumId w:val="20"/>
  </w:num>
  <w:num w:numId="16">
    <w:abstractNumId w:val="21"/>
  </w:num>
  <w:num w:numId="17">
    <w:abstractNumId w:val="20"/>
  </w:num>
  <w:num w:numId="18">
    <w:abstractNumId w:val="19"/>
  </w:num>
  <w:num w:numId="19">
    <w:abstractNumId w:val="20"/>
  </w:num>
  <w:num w:numId="20">
    <w:abstractNumId w:val="16"/>
  </w:num>
  <w:num w:numId="21">
    <w:abstractNumId w:val="3"/>
  </w:num>
  <w:num w:numId="22">
    <w:abstractNumId w:val="8"/>
  </w:num>
  <w:num w:numId="23">
    <w:abstractNumId w:val="32"/>
  </w:num>
  <w:num w:numId="24">
    <w:abstractNumId w:val="26"/>
  </w:num>
  <w:num w:numId="25">
    <w:abstractNumId w:val="12"/>
  </w:num>
  <w:num w:numId="26">
    <w:abstractNumId w:val="4"/>
  </w:num>
  <w:num w:numId="27">
    <w:abstractNumId w:val="33"/>
  </w:num>
  <w:num w:numId="28">
    <w:abstractNumId w:val="27"/>
  </w:num>
  <w:num w:numId="29">
    <w:abstractNumId w:val="14"/>
  </w:num>
  <w:num w:numId="30">
    <w:abstractNumId w:val="22"/>
  </w:num>
  <w:num w:numId="31">
    <w:abstractNumId w:val="9"/>
  </w:num>
  <w:num w:numId="32">
    <w:abstractNumId w:val="29"/>
  </w:num>
  <w:num w:numId="33">
    <w:abstractNumId w:val="34"/>
  </w:num>
  <w:num w:numId="34">
    <w:abstractNumId w:val="10"/>
  </w:num>
  <w:num w:numId="35">
    <w:abstractNumId w:val="13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4"/>
    <w:rsid w:val="0001508E"/>
    <w:rsid w:val="0004737B"/>
    <w:rsid w:val="00051FE2"/>
    <w:rsid w:val="000E1582"/>
    <w:rsid w:val="000E2606"/>
    <w:rsid w:val="00137848"/>
    <w:rsid w:val="001649C4"/>
    <w:rsid w:val="001A34CE"/>
    <w:rsid w:val="001C7328"/>
    <w:rsid w:val="001E4DD1"/>
    <w:rsid w:val="001E7AFD"/>
    <w:rsid w:val="002200D5"/>
    <w:rsid w:val="002337F3"/>
    <w:rsid w:val="00240594"/>
    <w:rsid w:val="00242828"/>
    <w:rsid w:val="00296488"/>
    <w:rsid w:val="002A0344"/>
    <w:rsid w:val="002A45D7"/>
    <w:rsid w:val="00316116"/>
    <w:rsid w:val="0032220A"/>
    <w:rsid w:val="00323BE8"/>
    <w:rsid w:val="003462A9"/>
    <w:rsid w:val="00360BAB"/>
    <w:rsid w:val="00363262"/>
    <w:rsid w:val="00365805"/>
    <w:rsid w:val="00372092"/>
    <w:rsid w:val="003E235B"/>
    <w:rsid w:val="00415F3B"/>
    <w:rsid w:val="00467DB1"/>
    <w:rsid w:val="004753A0"/>
    <w:rsid w:val="004831F5"/>
    <w:rsid w:val="004E11B7"/>
    <w:rsid w:val="004E70BF"/>
    <w:rsid w:val="004E7390"/>
    <w:rsid w:val="00521983"/>
    <w:rsid w:val="00531077"/>
    <w:rsid w:val="00555D3E"/>
    <w:rsid w:val="005E1B2E"/>
    <w:rsid w:val="005F686E"/>
    <w:rsid w:val="006223BF"/>
    <w:rsid w:val="00623344"/>
    <w:rsid w:val="00646D1C"/>
    <w:rsid w:val="00652046"/>
    <w:rsid w:val="006524FD"/>
    <w:rsid w:val="006935B5"/>
    <w:rsid w:val="006D1DC5"/>
    <w:rsid w:val="006D5ACB"/>
    <w:rsid w:val="007635F2"/>
    <w:rsid w:val="007708B8"/>
    <w:rsid w:val="00772C74"/>
    <w:rsid w:val="007D0ED4"/>
    <w:rsid w:val="007D2406"/>
    <w:rsid w:val="007E5948"/>
    <w:rsid w:val="00811A51"/>
    <w:rsid w:val="00811A71"/>
    <w:rsid w:val="008652C0"/>
    <w:rsid w:val="008A400A"/>
    <w:rsid w:val="008C4873"/>
    <w:rsid w:val="008E2B42"/>
    <w:rsid w:val="008F6E44"/>
    <w:rsid w:val="009113DD"/>
    <w:rsid w:val="00911863"/>
    <w:rsid w:val="00925DD8"/>
    <w:rsid w:val="009405FD"/>
    <w:rsid w:val="009440C0"/>
    <w:rsid w:val="009649FB"/>
    <w:rsid w:val="00981A01"/>
    <w:rsid w:val="00985FAD"/>
    <w:rsid w:val="00995334"/>
    <w:rsid w:val="009F196D"/>
    <w:rsid w:val="00A00659"/>
    <w:rsid w:val="00A06F04"/>
    <w:rsid w:val="00A23FC0"/>
    <w:rsid w:val="00A72916"/>
    <w:rsid w:val="00A77632"/>
    <w:rsid w:val="00AB5F55"/>
    <w:rsid w:val="00AD25B1"/>
    <w:rsid w:val="00AF1A4D"/>
    <w:rsid w:val="00AF61D9"/>
    <w:rsid w:val="00B143E5"/>
    <w:rsid w:val="00B14E27"/>
    <w:rsid w:val="00B6124B"/>
    <w:rsid w:val="00B7112F"/>
    <w:rsid w:val="00B772C6"/>
    <w:rsid w:val="00B938D1"/>
    <w:rsid w:val="00BA6022"/>
    <w:rsid w:val="00BA6624"/>
    <w:rsid w:val="00BB32EE"/>
    <w:rsid w:val="00BB339A"/>
    <w:rsid w:val="00BE475F"/>
    <w:rsid w:val="00C14641"/>
    <w:rsid w:val="00C92B32"/>
    <w:rsid w:val="00C92B35"/>
    <w:rsid w:val="00CB6524"/>
    <w:rsid w:val="00CC6E9B"/>
    <w:rsid w:val="00D418F1"/>
    <w:rsid w:val="00D4537C"/>
    <w:rsid w:val="00D6433C"/>
    <w:rsid w:val="00D75233"/>
    <w:rsid w:val="00D91D99"/>
    <w:rsid w:val="00DA2796"/>
    <w:rsid w:val="00DD1BE2"/>
    <w:rsid w:val="00DE5AC8"/>
    <w:rsid w:val="00E06CB7"/>
    <w:rsid w:val="00E3523C"/>
    <w:rsid w:val="00E462E1"/>
    <w:rsid w:val="00E5420D"/>
    <w:rsid w:val="00E63C09"/>
    <w:rsid w:val="00E65D5E"/>
    <w:rsid w:val="00EA10EB"/>
    <w:rsid w:val="00EB1E32"/>
    <w:rsid w:val="00EE388C"/>
    <w:rsid w:val="00EF5949"/>
    <w:rsid w:val="00F176FC"/>
    <w:rsid w:val="00F17C0F"/>
    <w:rsid w:val="00F31BC2"/>
    <w:rsid w:val="00FA2691"/>
    <w:rsid w:val="00FC08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0B2F6"/>
  <w15:docId w15:val="{0336FACF-E17F-40C8-8097-8D7A71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12F"/>
  </w:style>
  <w:style w:type="paragraph" w:styleId="Heading1">
    <w:name w:val="heading 1"/>
    <w:basedOn w:val="Normal"/>
    <w:next w:val="Normal"/>
    <w:link w:val="Heading1Char"/>
    <w:uiPriority w:val="99"/>
    <w:qFormat/>
    <w:rsid w:val="004E73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FA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rsid w:val="0098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985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FA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85FA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hps">
    <w:name w:val="hps"/>
    <w:basedOn w:val="DefaultParagraphFont"/>
    <w:rsid w:val="00985FAD"/>
  </w:style>
  <w:style w:type="paragraph" w:customStyle="1" w:styleId="FontStyle2">
    <w:name w:val="FontStyle_2"/>
    <w:basedOn w:val="Normal"/>
    <w:qFormat/>
    <w:rsid w:val="00985FAD"/>
    <w:pPr>
      <w:spacing w:after="0" w:line="240" w:lineRule="auto"/>
    </w:pPr>
    <w:rPr>
      <w:rFonts w:ascii="Segoe UI" w:eastAsia="Segoe UI" w:hAnsi="Segoe UI" w:cs="Segoe UI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985FA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54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E73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7390"/>
    <w:pPr>
      <w:spacing w:after="0" w:line="240" w:lineRule="auto"/>
      <w:jc w:val="center"/>
    </w:pPr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E7390"/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styleId="FollowedHyperlink">
    <w:name w:val="FollowedHyperlink"/>
    <w:uiPriority w:val="99"/>
    <w:semiHidden/>
    <w:unhideWhenUsed/>
    <w:rsid w:val="004E7390"/>
    <w:rPr>
      <w:color w:val="954F72"/>
      <w:u w:val="single"/>
    </w:rPr>
  </w:style>
  <w:style w:type="character" w:styleId="Emphasis">
    <w:name w:val="Emphasis"/>
    <w:qFormat/>
    <w:rsid w:val="004E7390"/>
    <w:rPr>
      <w:i/>
      <w:iCs/>
    </w:rPr>
  </w:style>
  <w:style w:type="character" w:customStyle="1" w:styleId="normaltextrun">
    <w:name w:val="normaltextrun"/>
    <w:basedOn w:val="DefaultParagraphFont"/>
    <w:rsid w:val="004E7390"/>
  </w:style>
  <w:style w:type="paragraph" w:styleId="BodyText">
    <w:name w:val="Body Text"/>
    <w:basedOn w:val="Normal"/>
    <w:link w:val="BodyTextChar"/>
    <w:uiPriority w:val="99"/>
    <w:semiHidden/>
    <w:unhideWhenUsed/>
    <w:rsid w:val="00C92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B32"/>
  </w:style>
  <w:style w:type="character" w:customStyle="1" w:styleId="Heading4Char">
    <w:name w:val="Heading 4 Char"/>
    <w:basedOn w:val="DefaultParagraphFont"/>
    <w:link w:val="Heading4"/>
    <w:uiPriority w:val="9"/>
    <w:semiHidden/>
    <w:rsid w:val="009440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555D3E"/>
  </w:style>
  <w:style w:type="character" w:customStyle="1" w:styleId="longtext">
    <w:name w:val="long_text"/>
    <w:basedOn w:val="DefaultParagraphFont"/>
    <w:rsid w:val="00555D3E"/>
  </w:style>
  <w:style w:type="character" w:customStyle="1" w:styleId="atn">
    <w:name w:val="atn"/>
    <w:basedOn w:val="DefaultParagraphFont"/>
    <w:rsid w:val="00555D3E"/>
  </w:style>
  <w:style w:type="paragraph" w:customStyle="1" w:styleId="Normal1">
    <w:name w:val="Normal1"/>
    <w:basedOn w:val="Normal"/>
    <w:autoRedefine/>
    <w:semiHidden/>
    <w:rsid w:val="00555D3E"/>
    <w:pPr>
      <w:spacing w:after="160" w:line="240" w:lineRule="exact"/>
    </w:pPr>
    <w:rPr>
      <w:rFonts w:ascii="Verdana" w:eastAsia="Times New Roman" w:hAnsi="Verdana" w:cs="Angsana New"/>
      <w:sz w:val="20"/>
      <w:lang w:val="en-US"/>
    </w:rPr>
  </w:style>
  <w:style w:type="paragraph" w:customStyle="1" w:styleId="VTSBodyText">
    <w:name w:val="VTS Body Text"/>
    <w:basedOn w:val="Normal"/>
    <w:link w:val="VTSBodyTextChar"/>
    <w:rsid w:val="00555D3E"/>
    <w:pPr>
      <w:spacing w:after="0" w:line="240" w:lineRule="auto"/>
    </w:pPr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VTSBodyTextChar">
    <w:name w:val="VTS Body Text Char"/>
    <w:link w:val="VTSBodyText"/>
    <w:rsid w:val="00555D3E"/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55D3E"/>
  </w:style>
  <w:style w:type="numbering" w:customStyle="1" w:styleId="NoList2">
    <w:name w:val="No List2"/>
    <w:next w:val="NoList"/>
    <w:uiPriority w:val="99"/>
    <w:semiHidden/>
    <w:unhideWhenUsed/>
    <w:rsid w:val="009F196D"/>
  </w:style>
  <w:style w:type="paragraph" w:customStyle="1" w:styleId="Normal2">
    <w:name w:val="Normal2"/>
    <w:basedOn w:val="Normal"/>
    <w:autoRedefine/>
    <w:semiHidden/>
    <w:rsid w:val="009F196D"/>
    <w:pPr>
      <w:spacing w:after="160" w:line="240" w:lineRule="exact"/>
    </w:pPr>
    <w:rPr>
      <w:rFonts w:ascii="Verdana" w:eastAsia="Times New Roman" w:hAnsi="Verdana" w:cs="Angsana New"/>
      <w:sz w:val="20"/>
      <w:lang w:val="en-US"/>
    </w:rPr>
  </w:style>
  <w:style w:type="paragraph" w:customStyle="1" w:styleId="wordsection1">
    <w:name w:val="wordsection1"/>
    <w:basedOn w:val="Normal"/>
    <w:uiPriority w:val="99"/>
    <w:rsid w:val="009F19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6F95-7F6D-46EA-8D3B-6263D48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Evgenia Dimova</cp:lastModifiedBy>
  <cp:revision>5</cp:revision>
  <dcterms:created xsi:type="dcterms:W3CDTF">2024-03-27T14:40:00Z</dcterms:created>
  <dcterms:modified xsi:type="dcterms:W3CDTF">2024-03-27T14:58:00Z</dcterms:modified>
</cp:coreProperties>
</file>